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8" w:rsidRPr="007419EB" w:rsidRDefault="00B22FA8" w:rsidP="00B22FA8">
      <w:pPr>
        <w:jc w:val="center"/>
        <w:rPr>
          <w:u w:val="single"/>
        </w:rPr>
      </w:pPr>
      <w:bookmarkStart w:id="0" w:name="_GoBack"/>
      <w:bookmarkEnd w:id="0"/>
      <w:r w:rsidRPr="007419EB">
        <w:rPr>
          <w:b/>
          <w:i/>
          <w:u w:val="single"/>
        </w:rPr>
        <w:t>The Counter-Reformation</w:t>
      </w:r>
    </w:p>
    <w:p w:rsidR="00B22FA8" w:rsidRPr="00B22FA8" w:rsidRDefault="00B22FA8" w:rsidP="00B22FA8">
      <w:r>
        <w:t xml:space="preserve">During the Protestant Reformation the Catholic Church </w:t>
      </w:r>
      <w:r w:rsidR="007419EB">
        <w:t>attempts</w:t>
      </w:r>
      <w:r>
        <w:t xml:space="preserve"> to get people to come back to the Catholic Church. Some methods were more successful than others….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2FA8" w:rsidTr="00B22FA8">
        <w:tc>
          <w:tcPr>
            <w:tcW w:w="9576" w:type="dxa"/>
          </w:tcPr>
          <w:p w:rsidR="00B22FA8" w:rsidRDefault="00B22FA8">
            <w:r>
              <w:t>Describe image Protestants had of the Catholic Church During the Protestant Reformation:</w:t>
            </w:r>
          </w:p>
          <w:p w:rsidR="00B22FA8" w:rsidRDefault="00B22FA8"/>
          <w:p w:rsidR="00B22FA8" w:rsidRDefault="00B22FA8"/>
          <w:p w:rsidR="00B22FA8" w:rsidRDefault="00B22FA8"/>
        </w:tc>
      </w:tr>
    </w:tbl>
    <w:p w:rsidR="00087A39" w:rsidRDefault="007419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1270</wp:posOffset>
                </wp:positionV>
                <wp:extent cx="2143125" cy="200025"/>
                <wp:effectExtent l="0" t="0" r="857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1pt;margin-top:.1pt;width:16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1270</wp:posOffset>
                </wp:positionV>
                <wp:extent cx="0" cy="20002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31pt;margin-top:.1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1270</wp:posOffset>
                </wp:positionV>
                <wp:extent cx="2238375" cy="200025"/>
                <wp:effectExtent l="38100" t="0" r="2857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54.75pt;margin-top:.1pt;width:176.2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2FA8" w:rsidTr="00B22FA8">
        <w:tc>
          <w:tcPr>
            <w:tcW w:w="3192" w:type="dxa"/>
            <w:shd w:val="pct20" w:color="auto" w:fill="auto"/>
          </w:tcPr>
          <w:p w:rsidR="00B22FA8" w:rsidRDefault="00B22FA8">
            <w:r>
              <w:t>Jesuits</w:t>
            </w:r>
            <w:r w:rsidR="007419EB">
              <w:t xml:space="preserve"> (57-58)</w:t>
            </w:r>
          </w:p>
        </w:tc>
        <w:tc>
          <w:tcPr>
            <w:tcW w:w="3192" w:type="dxa"/>
            <w:shd w:val="pct20" w:color="auto" w:fill="auto"/>
          </w:tcPr>
          <w:p w:rsidR="00B22FA8" w:rsidRDefault="00B22FA8">
            <w:r>
              <w:t>The Council of Trent</w:t>
            </w:r>
            <w:r w:rsidR="007419EB">
              <w:t xml:space="preserve"> (58-59)</w:t>
            </w:r>
          </w:p>
        </w:tc>
        <w:tc>
          <w:tcPr>
            <w:tcW w:w="3192" w:type="dxa"/>
            <w:shd w:val="pct20" w:color="auto" w:fill="auto"/>
          </w:tcPr>
          <w:p w:rsidR="00B22FA8" w:rsidRDefault="00B22FA8">
            <w:r>
              <w:t>The Inquisition</w:t>
            </w:r>
            <w:r w:rsidR="007419EB">
              <w:t xml:space="preserve"> (60)</w:t>
            </w:r>
          </w:p>
        </w:tc>
      </w:tr>
      <w:tr w:rsidR="00B22FA8" w:rsidTr="00B22FA8">
        <w:tc>
          <w:tcPr>
            <w:tcW w:w="3192" w:type="dxa"/>
          </w:tcPr>
          <w:p w:rsidR="00B22FA8" w:rsidRDefault="00B22FA8">
            <w:r>
              <w:t>Major people:</w:t>
            </w:r>
          </w:p>
          <w:p w:rsidR="007419EB" w:rsidRDefault="007419EB"/>
          <w:p w:rsidR="007419EB" w:rsidRDefault="007419EB"/>
        </w:tc>
        <w:tc>
          <w:tcPr>
            <w:tcW w:w="3192" w:type="dxa"/>
          </w:tcPr>
          <w:p w:rsidR="00B22FA8" w:rsidRDefault="00B22FA8">
            <w:r>
              <w:t>Major people:</w:t>
            </w:r>
          </w:p>
        </w:tc>
        <w:tc>
          <w:tcPr>
            <w:tcW w:w="3192" w:type="dxa"/>
          </w:tcPr>
          <w:p w:rsidR="00B22FA8" w:rsidRDefault="00B22FA8">
            <w:r>
              <w:t>Major location:</w:t>
            </w:r>
          </w:p>
        </w:tc>
      </w:tr>
      <w:tr w:rsidR="00B22FA8" w:rsidTr="00B22FA8">
        <w:tc>
          <w:tcPr>
            <w:tcW w:w="3192" w:type="dxa"/>
          </w:tcPr>
          <w:p w:rsidR="00B22FA8" w:rsidRDefault="00B22FA8">
            <w:r>
              <w:t>How they tried to bring people back to Catholicism</w:t>
            </w:r>
            <w:r w:rsidR="007419EB">
              <w:t xml:space="preserve"> and/or how they addressed problems brought up by the Protestants</w:t>
            </w:r>
            <w:r>
              <w:t>:</w:t>
            </w:r>
          </w:p>
          <w:p w:rsidR="007419EB" w:rsidRDefault="007419EB"/>
          <w:p w:rsidR="007419EB" w:rsidRDefault="007419EB"/>
          <w:p w:rsidR="007419EB" w:rsidRDefault="007419EB"/>
          <w:p w:rsidR="007419EB" w:rsidRDefault="007419EB"/>
          <w:p w:rsidR="007419EB" w:rsidRDefault="007419EB"/>
          <w:p w:rsidR="007419EB" w:rsidRDefault="007419EB"/>
        </w:tc>
        <w:tc>
          <w:tcPr>
            <w:tcW w:w="3192" w:type="dxa"/>
          </w:tcPr>
          <w:p w:rsidR="007419EB" w:rsidRDefault="007419EB" w:rsidP="007419EB">
            <w:r>
              <w:t>How they tried to bring people back to Catholicism and/or how they addressed problems brought up by the Protestants:</w:t>
            </w:r>
          </w:p>
          <w:p w:rsidR="00B22FA8" w:rsidRDefault="00B22FA8"/>
        </w:tc>
        <w:tc>
          <w:tcPr>
            <w:tcW w:w="3192" w:type="dxa"/>
          </w:tcPr>
          <w:p w:rsidR="007419EB" w:rsidRDefault="007419EB" w:rsidP="007419EB">
            <w:r>
              <w:t>How they tried to bring people back to Catholicism and/or how they addressed problems brought up by the Protestants:</w:t>
            </w:r>
          </w:p>
          <w:p w:rsidR="00B22FA8" w:rsidRDefault="00B22FA8"/>
        </w:tc>
      </w:tr>
      <w:tr w:rsidR="00B22FA8" w:rsidTr="00B22FA8">
        <w:tc>
          <w:tcPr>
            <w:tcW w:w="3192" w:type="dxa"/>
          </w:tcPr>
          <w:p w:rsidR="00B22FA8" w:rsidRDefault="00B22FA8">
            <w:r>
              <w:t>Contributions/effects on society, government, religion, etc.:</w:t>
            </w:r>
          </w:p>
          <w:p w:rsidR="007419EB" w:rsidRDefault="007419EB"/>
          <w:p w:rsidR="007419EB" w:rsidRDefault="007419EB"/>
          <w:p w:rsidR="007419EB" w:rsidRDefault="007419EB"/>
          <w:p w:rsidR="007419EB" w:rsidRDefault="007419EB"/>
          <w:p w:rsidR="007419EB" w:rsidRDefault="007419EB"/>
        </w:tc>
        <w:tc>
          <w:tcPr>
            <w:tcW w:w="3192" w:type="dxa"/>
          </w:tcPr>
          <w:p w:rsidR="00B22FA8" w:rsidRDefault="00B22FA8">
            <w:r>
              <w:t>Contributions/effects on society, government, religion, etc.:</w:t>
            </w:r>
          </w:p>
        </w:tc>
        <w:tc>
          <w:tcPr>
            <w:tcW w:w="3192" w:type="dxa"/>
          </w:tcPr>
          <w:p w:rsidR="00B22FA8" w:rsidRDefault="00B22FA8">
            <w:r>
              <w:t>Contributions/effects on society, government, religion, etc.:</w:t>
            </w:r>
          </w:p>
        </w:tc>
      </w:tr>
      <w:tr w:rsidR="00B22FA8" w:rsidTr="00B22FA8">
        <w:tc>
          <w:tcPr>
            <w:tcW w:w="3192" w:type="dxa"/>
          </w:tcPr>
          <w:p w:rsidR="00B22FA8" w:rsidRDefault="00B22FA8">
            <w:r>
              <w:rPr>
                <w:b/>
              </w:rPr>
              <w:t>Not in the book:</w:t>
            </w:r>
            <w:r>
              <w:t xml:space="preserve"> How are the Jesuits linked to the current Pope?</w:t>
            </w:r>
            <w:r w:rsidR="007419EB">
              <w:t xml:space="preserve"> What do they do now?</w:t>
            </w:r>
          </w:p>
          <w:p w:rsidR="007419EB" w:rsidRDefault="007419EB"/>
          <w:p w:rsidR="007419EB" w:rsidRDefault="007419EB"/>
          <w:p w:rsidR="007419EB" w:rsidRDefault="007419EB"/>
          <w:p w:rsidR="007419EB" w:rsidRDefault="007419EB"/>
          <w:p w:rsidR="007419EB" w:rsidRPr="00B22FA8" w:rsidRDefault="007419EB"/>
        </w:tc>
        <w:tc>
          <w:tcPr>
            <w:tcW w:w="3192" w:type="dxa"/>
          </w:tcPr>
          <w:p w:rsidR="00B22FA8" w:rsidRPr="007419EB" w:rsidRDefault="00B22FA8">
            <w:r>
              <w:rPr>
                <w:b/>
              </w:rPr>
              <w:t xml:space="preserve">Not in the book: </w:t>
            </w:r>
            <w:r w:rsidR="007419EB">
              <w:t>How would Protestants feel about the Council of Trent? Why?</w:t>
            </w:r>
          </w:p>
        </w:tc>
        <w:tc>
          <w:tcPr>
            <w:tcW w:w="3192" w:type="dxa"/>
          </w:tcPr>
          <w:p w:rsidR="00B22FA8" w:rsidRPr="007419EB" w:rsidRDefault="007419EB">
            <w:r>
              <w:rPr>
                <w:b/>
              </w:rPr>
              <w:t>Not in the book:</w:t>
            </w:r>
            <w:r>
              <w:t xml:space="preserve"> How would Machiavelli feel about the Inquisition? Why?</w:t>
            </w:r>
          </w:p>
        </w:tc>
      </w:tr>
    </w:tbl>
    <w:p w:rsidR="00B22FA8" w:rsidRDefault="007419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1905</wp:posOffset>
                </wp:positionV>
                <wp:extent cx="1981200" cy="219075"/>
                <wp:effectExtent l="38100" t="0" r="1905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37.75pt;margin-top:.15pt;width:156pt;height:17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1905</wp:posOffset>
                </wp:positionV>
                <wp:extent cx="0" cy="21907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31pt;margin-top:.15pt;width:0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1905</wp:posOffset>
                </wp:positionV>
                <wp:extent cx="1924050" cy="219075"/>
                <wp:effectExtent l="0" t="0" r="7620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75pt;margin-top:.15pt;width:151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19EB" w:rsidTr="007419EB">
        <w:tc>
          <w:tcPr>
            <w:tcW w:w="9576" w:type="dxa"/>
          </w:tcPr>
          <w:p w:rsidR="007419EB" w:rsidRDefault="007419EB">
            <w:r>
              <w:t xml:space="preserve">Which group </w:t>
            </w:r>
            <w:r>
              <w:rPr>
                <w:u w:val="single"/>
              </w:rPr>
              <w:t xml:space="preserve">do you think </w:t>
            </w:r>
            <w:r>
              <w:t>was the most successful in increasing Catholic power and convincing Protestants to return to Catholicism during Counter-Reformation? Why?</w:t>
            </w:r>
          </w:p>
          <w:p w:rsidR="007419EB" w:rsidRDefault="007419EB"/>
          <w:p w:rsidR="007419EB" w:rsidRDefault="007419EB"/>
          <w:p w:rsidR="007419EB" w:rsidRPr="007419EB" w:rsidRDefault="007419EB"/>
        </w:tc>
      </w:tr>
    </w:tbl>
    <w:p w:rsidR="007419EB" w:rsidRDefault="007419EB" w:rsidP="007419EB">
      <w:pPr>
        <w:jc w:val="center"/>
      </w:pPr>
      <w:r>
        <w:rPr>
          <w:b/>
          <w:u w:val="single"/>
        </w:rPr>
        <w:lastRenderedPageBreak/>
        <w:t>Torture and the Inquisition</w:t>
      </w:r>
    </w:p>
    <w:p w:rsidR="007419EB" w:rsidRDefault="007419EB" w:rsidP="007419EB">
      <w:pPr>
        <w:pStyle w:val="ListParagraph"/>
        <w:numPr>
          <w:ilvl w:val="0"/>
          <w:numId w:val="1"/>
        </w:numPr>
      </w:pPr>
      <w:r>
        <w:t>What forms of torture were used to “convince” people to renounce their Protestant (or Muslim) religion and become Catholic?</w:t>
      </w:r>
    </w:p>
    <w:p w:rsidR="007419EB" w:rsidRDefault="007419EB" w:rsidP="007419EB"/>
    <w:p w:rsidR="007419EB" w:rsidRDefault="007419EB" w:rsidP="007419EB"/>
    <w:p w:rsidR="007419EB" w:rsidRDefault="007419EB" w:rsidP="007419EB"/>
    <w:p w:rsidR="007419EB" w:rsidRDefault="007419EB" w:rsidP="007419EB">
      <w:pPr>
        <w:pStyle w:val="ListParagraph"/>
        <w:numPr>
          <w:ilvl w:val="0"/>
          <w:numId w:val="1"/>
        </w:numPr>
      </w:pPr>
      <w:r>
        <w:t>Which form of torture would you consider the worst? Why?</w:t>
      </w:r>
    </w:p>
    <w:p w:rsidR="007419EB" w:rsidRDefault="007419EB" w:rsidP="007419EB"/>
    <w:p w:rsidR="007419EB" w:rsidRDefault="007419EB" w:rsidP="007419EB"/>
    <w:p w:rsidR="007419EB" w:rsidRDefault="007419EB" w:rsidP="007419EB"/>
    <w:p w:rsidR="007419EB" w:rsidRDefault="007419EB" w:rsidP="007419EB">
      <w:pPr>
        <w:jc w:val="center"/>
        <w:rPr>
          <w:rFonts w:ascii="Comic Sans MS" w:hAnsi="Comic Sans MS"/>
          <w:u w:val="single"/>
        </w:rPr>
      </w:pPr>
      <w:r w:rsidRPr="001B5965">
        <w:rPr>
          <w:rFonts w:ascii="Comic Sans MS" w:hAnsi="Comic Sans MS"/>
          <w:u w:val="single"/>
        </w:rPr>
        <w:t>Waterboarding: Interrogation or Torture?</w:t>
      </w:r>
    </w:p>
    <w:p w:rsidR="007419EB" w:rsidRPr="00855A5D" w:rsidRDefault="007419EB" w:rsidP="007419EB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Based on the article…</w:t>
      </w:r>
    </w:p>
    <w:p w:rsidR="007419EB" w:rsidRDefault="007419EB" w:rsidP="007419EB">
      <w:pPr>
        <w:jc w:val="center"/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1. What is the argument </w:t>
      </w:r>
      <w:r>
        <w:rPr>
          <w:rFonts w:ascii="Comic Sans MS" w:hAnsi="Comic Sans MS"/>
          <w:szCs w:val="24"/>
          <w:u w:val="single"/>
        </w:rPr>
        <w:t>for</w:t>
      </w:r>
      <w:r>
        <w:rPr>
          <w:rFonts w:ascii="Comic Sans MS" w:hAnsi="Comic Sans MS"/>
          <w:szCs w:val="24"/>
        </w:rPr>
        <w:t xml:space="preserve"> using waterboarding against terrorists?</w:t>
      </w: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numPr>
          <w:ilvl w:val="0"/>
          <w:numId w:val="2"/>
        </w:num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Give one piece of supporting evidence for this opinion:</w:t>
      </w: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2. What is the argument </w:t>
      </w:r>
      <w:r>
        <w:rPr>
          <w:rFonts w:ascii="Comic Sans MS" w:hAnsi="Comic Sans MS"/>
          <w:szCs w:val="24"/>
          <w:u w:val="single"/>
        </w:rPr>
        <w:t>against</w:t>
      </w:r>
      <w:r>
        <w:rPr>
          <w:rFonts w:ascii="Comic Sans MS" w:hAnsi="Comic Sans MS"/>
          <w:szCs w:val="24"/>
        </w:rPr>
        <w:t xml:space="preserve"> using waterboarding against terrorists?</w:t>
      </w: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numPr>
          <w:ilvl w:val="0"/>
          <w:numId w:val="3"/>
        </w:num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Give one piece of supporting evidence for this opinion:</w:t>
      </w: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3. Explain your position on this topic. Do you think torture should be used by the </w:t>
      </w:r>
    </w:p>
    <w:p w:rsidR="007419EB" w:rsidRDefault="007419EB" w:rsidP="007419EB">
      <w:pPr>
        <w:ind w:firstLine="300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U.S. against terrorists (or suspected terrorists)?</w:t>
      </w:r>
      <w:proofErr w:type="gramEnd"/>
      <w:r>
        <w:rPr>
          <w:rFonts w:ascii="Comic Sans MS" w:hAnsi="Comic Sans MS"/>
          <w:szCs w:val="24"/>
        </w:rPr>
        <w:t xml:space="preserve"> Why or why not?</w:t>
      </w:r>
    </w:p>
    <w:p w:rsidR="007419EB" w:rsidRDefault="007419EB" w:rsidP="007419EB">
      <w:pPr>
        <w:ind w:firstLine="300"/>
        <w:rPr>
          <w:rFonts w:ascii="Comic Sans MS" w:hAnsi="Comic Sans MS"/>
          <w:szCs w:val="24"/>
        </w:rPr>
      </w:pPr>
    </w:p>
    <w:p w:rsidR="007419EB" w:rsidRDefault="007419EB" w:rsidP="007419EB">
      <w:pPr>
        <w:ind w:firstLine="300"/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4. Was it appropriate for the Catholic Church to use waterboarding against </w:t>
      </w:r>
      <w:proofErr w:type="gramStart"/>
      <w:r>
        <w:rPr>
          <w:rFonts w:ascii="Comic Sans MS" w:hAnsi="Comic Sans MS"/>
          <w:szCs w:val="24"/>
        </w:rPr>
        <w:t>people</w:t>
      </w:r>
      <w:proofErr w:type="gramEnd"/>
      <w:r>
        <w:rPr>
          <w:rFonts w:ascii="Comic Sans MS" w:hAnsi="Comic Sans MS"/>
          <w:szCs w:val="24"/>
        </w:rPr>
        <w:t xml:space="preserve"> </w:t>
      </w:r>
    </w:p>
    <w:p w:rsidR="007419EB" w:rsidRDefault="007419EB" w:rsidP="007419E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  <w:proofErr w:type="gramStart"/>
      <w:r>
        <w:rPr>
          <w:rFonts w:ascii="Comic Sans MS" w:hAnsi="Comic Sans MS"/>
          <w:szCs w:val="24"/>
        </w:rPr>
        <w:t>during</w:t>
      </w:r>
      <w:proofErr w:type="gramEnd"/>
      <w:r>
        <w:rPr>
          <w:rFonts w:ascii="Comic Sans MS" w:hAnsi="Comic Sans MS"/>
          <w:szCs w:val="24"/>
        </w:rPr>
        <w:t xml:space="preserve"> the Counter-Reformation? Why or why not?</w:t>
      </w: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</w:p>
    <w:p w:rsidR="007419EB" w:rsidRDefault="007419EB" w:rsidP="007419E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5. Do your answers for #3 and #4 differ? If so, what makes the </w:t>
      </w:r>
      <w:proofErr w:type="gramStart"/>
      <w:r>
        <w:rPr>
          <w:rFonts w:ascii="Comic Sans MS" w:hAnsi="Comic Sans MS"/>
          <w:szCs w:val="24"/>
        </w:rPr>
        <w:t>situations</w:t>
      </w:r>
      <w:proofErr w:type="gramEnd"/>
      <w:r>
        <w:rPr>
          <w:rFonts w:ascii="Comic Sans MS" w:hAnsi="Comic Sans MS"/>
          <w:szCs w:val="24"/>
        </w:rPr>
        <w:t xml:space="preserve"> </w:t>
      </w:r>
    </w:p>
    <w:p w:rsidR="007419EB" w:rsidRPr="00196242" w:rsidRDefault="007419EB" w:rsidP="007419E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  <w:proofErr w:type="gramStart"/>
      <w:r>
        <w:rPr>
          <w:rFonts w:ascii="Comic Sans MS" w:hAnsi="Comic Sans MS"/>
          <w:szCs w:val="24"/>
        </w:rPr>
        <w:t>different</w:t>
      </w:r>
      <w:proofErr w:type="gramEnd"/>
      <w:r>
        <w:rPr>
          <w:rFonts w:ascii="Comic Sans MS" w:hAnsi="Comic Sans MS"/>
          <w:szCs w:val="24"/>
        </w:rPr>
        <w:t>? If not, what makes the situations the same?</w:t>
      </w:r>
    </w:p>
    <w:p w:rsidR="007419EB" w:rsidRPr="007419EB" w:rsidRDefault="007419EB" w:rsidP="007419EB"/>
    <w:sectPr w:rsidR="007419EB" w:rsidRPr="007419EB" w:rsidSect="007419EB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48" w:rsidRDefault="007D3748" w:rsidP="007D3748">
      <w:pPr>
        <w:spacing w:line="240" w:lineRule="auto"/>
      </w:pPr>
      <w:r>
        <w:separator/>
      </w:r>
    </w:p>
  </w:endnote>
  <w:endnote w:type="continuationSeparator" w:id="0">
    <w:p w:rsidR="007D3748" w:rsidRDefault="007D3748" w:rsidP="007D3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48" w:rsidRDefault="007D3748" w:rsidP="007D3748">
      <w:pPr>
        <w:spacing w:line="240" w:lineRule="auto"/>
      </w:pPr>
      <w:r>
        <w:separator/>
      </w:r>
    </w:p>
  </w:footnote>
  <w:footnote w:type="continuationSeparator" w:id="0">
    <w:p w:rsidR="007D3748" w:rsidRDefault="007D3748" w:rsidP="007D3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48" w:rsidRDefault="007D3748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762"/>
    <w:multiLevelType w:val="hybridMultilevel"/>
    <w:tmpl w:val="5F5E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2B5E"/>
    <w:multiLevelType w:val="hybridMultilevel"/>
    <w:tmpl w:val="A620A0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81547"/>
    <w:multiLevelType w:val="hybridMultilevel"/>
    <w:tmpl w:val="520E33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A8"/>
    <w:rsid w:val="0033143A"/>
    <w:rsid w:val="007419EB"/>
    <w:rsid w:val="007D3748"/>
    <w:rsid w:val="008664C0"/>
    <w:rsid w:val="00B22339"/>
    <w:rsid w:val="00B22FA8"/>
    <w:rsid w:val="00B36373"/>
    <w:rsid w:val="00BA7D62"/>
    <w:rsid w:val="00C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7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48"/>
  </w:style>
  <w:style w:type="paragraph" w:styleId="Footer">
    <w:name w:val="footer"/>
    <w:basedOn w:val="Normal"/>
    <w:link w:val="FooterChar"/>
    <w:uiPriority w:val="99"/>
    <w:unhideWhenUsed/>
    <w:rsid w:val="007D37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48"/>
  </w:style>
  <w:style w:type="paragraph" w:styleId="BalloonText">
    <w:name w:val="Balloon Text"/>
    <w:basedOn w:val="Normal"/>
    <w:link w:val="BalloonTextChar"/>
    <w:uiPriority w:val="99"/>
    <w:semiHidden/>
    <w:unhideWhenUsed/>
    <w:rsid w:val="007D3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7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48"/>
  </w:style>
  <w:style w:type="paragraph" w:styleId="Footer">
    <w:name w:val="footer"/>
    <w:basedOn w:val="Normal"/>
    <w:link w:val="FooterChar"/>
    <w:uiPriority w:val="99"/>
    <w:unhideWhenUsed/>
    <w:rsid w:val="007D37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48"/>
  </w:style>
  <w:style w:type="paragraph" w:styleId="BalloonText">
    <w:name w:val="Balloon Text"/>
    <w:basedOn w:val="Normal"/>
    <w:link w:val="BalloonTextChar"/>
    <w:uiPriority w:val="99"/>
    <w:semiHidden/>
    <w:unhideWhenUsed/>
    <w:rsid w:val="007D3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Lyndsey</cp:lastModifiedBy>
  <cp:revision>2</cp:revision>
  <dcterms:created xsi:type="dcterms:W3CDTF">2013-09-11T23:25:00Z</dcterms:created>
  <dcterms:modified xsi:type="dcterms:W3CDTF">2013-09-11T23:25:00Z</dcterms:modified>
</cp:coreProperties>
</file>